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A485" w14:textId="77777777" w:rsidR="00241E9E" w:rsidRDefault="00241E9E" w:rsidP="00241E9E">
      <w:pPr>
        <w:jc w:val="center"/>
        <w:rPr>
          <w:sz w:val="32"/>
          <w:szCs w:val="32"/>
        </w:rPr>
      </w:pPr>
      <w:r>
        <w:rPr>
          <w:rFonts w:hint="eastAsia"/>
          <w:sz w:val="32"/>
          <w:szCs w:val="32"/>
        </w:rPr>
        <w:t>講演会開催のご案内</w:t>
      </w:r>
    </w:p>
    <w:p w14:paraId="5E9F703C" w14:textId="77777777" w:rsidR="00241E9E" w:rsidRPr="002E5D47" w:rsidRDefault="00241E9E" w:rsidP="00241E9E">
      <w:pPr>
        <w:jc w:val="center"/>
        <w:rPr>
          <w:sz w:val="32"/>
          <w:szCs w:val="32"/>
        </w:rPr>
      </w:pPr>
      <w:r>
        <w:rPr>
          <w:rFonts w:hint="eastAsia"/>
          <w:sz w:val="32"/>
          <w:szCs w:val="32"/>
        </w:rPr>
        <w:t>－</w:t>
      </w:r>
      <w:r w:rsidRPr="00AA1EC7">
        <w:rPr>
          <w:rFonts w:hint="eastAsia"/>
          <w:sz w:val="32"/>
          <w:szCs w:val="32"/>
        </w:rPr>
        <w:t>モルタル外壁住宅の展望</w:t>
      </w:r>
      <w:r>
        <w:rPr>
          <w:rFonts w:hint="eastAsia"/>
          <w:sz w:val="32"/>
          <w:szCs w:val="32"/>
        </w:rPr>
        <w:t>－</w:t>
      </w:r>
    </w:p>
    <w:p w14:paraId="25A1999F" w14:textId="77777777" w:rsidR="00241E9E" w:rsidRDefault="00241E9E" w:rsidP="00241E9E"/>
    <w:p w14:paraId="438F2AD9" w14:textId="77777777" w:rsidR="00241E9E" w:rsidRDefault="00241E9E" w:rsidP="00241E9E">
      <w:pPr>
        <w:wordWrap w:val="0"/>
        <w:jc w:val="right"/>
      </w:pPr>
      <w:r>
        <w:rPr>
          <w:rFonts w:hint="eastAsia"/>
        </w:rPr>
        <w:t>NPO法人湿式仕上技術センター　　　日本建築仕上材工業会</w:t>
      </w:r>
    </w:p>
    <w:p w14:paraId="666BA89D" w14:textId="77777777" w:rsidR="00241E9E" w:rsidRDefault="00241E9E" w:rsidP="00241E9E">
      <w:pPr>
        <w:wordWrap w:val="0"/>
        <w:ind w:right="-24"/>
        <w:jc w:val="right"/>
      </w:pPr>
      <w:r>
        <w:rPr>
          <w:rFonts w:hint="eastAsia"/>
        </w:rPr>
        <w:t xml:space="preserve">理事長　原田　進　　　　　　　　会長　藤井　実広　</w:t>
      </w:r>
    </w:p>
    <w:p w14:paraId="4B306A73" w14:textId="77777777" w:rsidR="00241E9E" w:rsidRPr="00467CC6" w:rsidRDefault="00241E9E" w:rsidP="00241E9E">
      <w:pPr>
        <w:ind w:right="-24"/>
        <w:jc w:val="right"/>
      </w:pPr>
    </w:p>
    <w:p w14:paraId="1B708855" w14:textId="77777777" w:rsidR="00241E9E" w:rsidRDefault="00241E9E" w:rsidP="00241E9E">
      <w:pPr>
        <w:jc w:val="left"/>
      </w:pPr>
      <w:r>
        <w:rPr>
          <w:rFonts w:hint="eastAsia"/>
        </w:rPr>
        <w:t xml:space="preserve">　平素は、N</w:t>
      </w:r>
      <w:r>
        <w:t>PO</w:t>
      </w:r>
      <w:r>
        <w:rPr>
          <w:rFonts w:hint="eastAsia"/>
        </w:rPr>
        <w:t>法人湿式仕上技術センターおよび日本建築仕上材工業会（NSK）の事業活動に格別のご高配を賜り、厚く御礼申し上げます。</w:t>
      </w:r>
    </w:p>
    <w:p w14:paraId="472AF474" w14:textId="77777777" w:rsidR="00241E9E" w:rsidRPr="00AA1EC7" w:rsidRDefault="00241E9E" w:rsidP="00241E9E">
      <w:pPr>
        <w:jc w:val="left"/>
      </w:pPr>
      <w:r>
        <w:rPr>
          <w:rFonts w:hint="eastAsia"/>
          <w:color w:val="FF0000"/>
        </w:rPr>
        <w:t xml:space="preserve">　</w:t>
      </w:r>
      <w:r w:rsidRPr="00AA1EC7">
        <w:rPr>
          <w:rFonts w:hint="eastAsia"/>
        </w:rPr>
        <w:t>昨年の1月1日にマグニチュード7.6の地震が能登半島で発生しました。巨大地震であったことが知られておりますが、その後1月5日までに震度5の地震が10回以上発生していました。また、熊本地震においても最初の巨大地震に耐えていた木造建築物が、その後に繰り返し発生した地震動によって倒壊してしまうという事例が多数見られました。一方、そのような震災の中であっても、</w:t>
      </w:r>
      <w:r w:rsidRPr="00AA1EC7">
        <w:t>198</w:t>
      </w:r>
      <w:r w:rsidRPr="00AA1EC7">
        <w:rPr>
          <w:rFonts w:hint="eastAsia"/>
        </w:rPr>
        <w:t>1</w:t>
      </w:r>
      <w:r w:rsidRPr="00AA1EC7">
        <w:t>年以降に建てられたラスモルタル外壁の木造建物は</w:t>
      </w:r>
      <w:r w:rsidRPr="00AA1EC7">
        <w:rPr>
          <w:rFonts w:hint="eastAsia"/>
        </w:rPr>
        <w:t>、</w:t>
      </w:r>
      <w:r w:rsidRPr="00AA1EC7">
        <w:t>残留変形が殆どなく、外壁のひび割れ程度 であったものが多く存在してい</w:t>
      </w:r>
      <w:r w:rsidRPr="00AA1EC7">
        <w:rPr>
          <w:rFonts w:hint="eastAsia"/>
        </w:rPr>
        <w:t>ました</w:t>
      </w:r>
      <w:r w:rsidRPr="00AA1EC7">
        <w:t>。</w:t>
      </w:r>
    </w:p>
    <w:p w14:paraId="55F0DC3B" w14:textId="77777777" w:rsidR="00241E9E" w:rsidRPr="00AA1EC7" w:rsidRDefault="00241E9E" w:rsidP="00241E9E">
      <w:pPr>
        <w:jc w:val="left"/>
      </w:pPr>
      <w:r w:rsidRPr="00AA1EC7">
        <w:rPr>
          <w:rFonts w:hint="eastAsia"/>
        </w:rPr>
        <w:t xml:space="preserve">　このように震災の危険を孕んでいる我が国の住宅には、繰り返し発生する強震にも耐えられることが求められており、それを満たす建築物としてモルタル外壁住宅が注目されております。また、優れた耐震性能の他に、火災や台風に強い、メンテナンスが容易、デザイン性に優れているなどの特徴があります。今回は、レジリエンス(極度の不利な状況に直面しても、正常な平衡状態を維持することができる能力)性能を持っているモルタル外壁住宅の魅力について、古賀一八先生にご講演いただきます。</w:t>
      </w:r>
    </w:p>
    <w:p w14:paraId="143DB853" w14:textId="77777777" w:rsidR="00241E9E" w:rsidRDefault="00241E9E" w:rsidP="00241E9E">
      <w:pPr>
        <w:jc w:val="left"/>
      </w:pPr>
      <w:r>
        <w:rPr>
          <w:rFonts w:hint="eastAsia"/>
        </w:rPr>
        <w:t xml:space="preserve">　</w:t>
      </w:r>
      <w:r w:rsidRPr="001B7D89">
        <w:rPr>
          <w:rFonts w:hint="eastAsia"/>
        </w:rPr>
        <w:t>つきましては、下記要領にて</w:t>
      </w:r>
      <w:r w:rsidRPr="001B7D89">
        <w:t>CPDプログラムの認定の講演会を開催致しますので、関係各位の多数のご参加を賜りますようご案内申し上げます。</w:t>
      </w:r>
    </w:p>
    <w:p w14:paraId="22F1D7D9" w14:textId="77777777" w:rsidR="00E76DCF" w:rsidRPr="007F72A2" w:rsidRDefault="00E76DCF" w:rsidP="002E5D47">
      <w:pPr>
        <w:jc w:val="left"/>
        <w:rPr>
          <w:rFonts w:hint="eastAsia"/>
          <w:color w:val="000000" w:themeColor="text1"/>
        </w:rPr>
      </w:pPr>
    </w:p>
    <w:p w14:paraId="11D80C35" w14:textId="364D8A98" w:rsidR="00047C3E" w:rsidRPr="007F72A2" w:rsidRDefault="00047C3E" w:rsidP="00A31593">
      <w:pPr>
        <w:pStyle w:val="a7"/>
        <w:rPr>
          <w:color w:val="000000" w:themeColor="text1"/>
        </w:rPr>
      </w:pPr>
      <w:r w:rsidRPr="007F72A2">
        <w:rPr>
          <w:rFonts w:hint="eastAsia"/>
          <w:color w:val="000000" w:themeColor="text1"/>
        </w:rPr>
        <w:t>記</w:t>
      </w:r>
    </w:p>
    <w:p w14:paraId="1C697A42" w14:textId="7C5C628A" w:rsidR="00047C3E" w:rsidRPr="007F72A2" w:rsidRDefault="00047C3E" w:rsidP="00047C3E">
      <w:pPr>
        <w:rPr>
          <w:color w:val="000000" w:themeColor="text1"/>
        </w:rPr>
      </w:pPr>
      <w:r w:rsidRPr="007F72A2">
        <w:rPr>
          <w:rFonts w:hint="eastAsia"/>
          <w:color w:val="000000" w:themeColor="text1"/>
        </w:rPr>
        <w:t>１．日時</w:t>
      </w:r>
      <w:r w:rsidR="006714A8" w:rsidRPr="007F72A2">
        <w:rPr>
          <w:rFonts w:hint="eastAsia"/>
          <w:color w:val="000000" w:themeColor="text1"/>
        </w:rPr>
        <w:t>・場所</w:t>
      </w:r>
    </w:p>
    <w:tbl>
      <w:tblPr>
        <w:tblStyle w:val="ab"/>
        <w:tblW w:w="0" w:type="auto"/>
        <w:tblLook w:val="04A0" w:firstRow="1" w:lastRow="0" w:firstColumn="1" w:lastColumn="0" w:noHBand="0" w:noVBand="1"/>
      </w:tblPr>
      <w:tblGrid>
        <w:gridCol w:w="1838"/>
        <w:gridCol w:w="2693"/>
        <w:gridCol w:w="5925"/>
      </w:tblGrid>
      <w:tr w:rsidR="007F72A2" w:rsidRPr="007F72A2" w14:paraId="265F493B" w14:textId="77777777" w:rsidTr="00B95D95">
        <w:tc>
          <w:tcPr>
            <w:tcW w:w="1838" w:type="dxa"/>
          </w:tcPr>
          <w:p w14:paraId="1235D6EF" w14:textId="77777777" w:rsidR="006714A8" w:rsidRPr="007F72A2" w:rsidRDefault="006714A8" w:rsidP="006714A8">
            <w:pPr>
              <w:jc w:val="center"/>
              <w:rPr>
                <w:color w:val="000000" w:themeColor="text1"/>
              </w:rPr>
            </w:pPr>
          </w:p>
        </w:tc>
        <w:tc>
          <w:tcPr>
            <w:tcW w:w="2693" w:type="dxa"/>
          </w:tcPr>
          <w:p w14:paraId="368350C3" w14:textId="63056C33" w:rsidR="006714A8" w:rsidRPr="007F72A2" w:rsidRDefault="006714A8" w:rsidP="006714A8">
            <w:pPr>
              <w:jc w:val="center"/>
              <w:rPr>
                <w:color w:val="000000" w:themeColor="text1"/>
              </w:rPr>
            </w:pPr>
            <w:r w:rsidRPr="007F72A2">
              <w:rPr>
                <w:rFonts w:hint="eastAsia"/>
                <w:color w:val="000000" w:themeColor="text1"/>
              </w:rPr>
              <w:t>開催日時</w:t>
            </w:r>
          </w:p>
        </w:tc>
        <w:tc>
          <w:tcPr>
            <w:tcW w:w="5925" w:type="dxa"/>
          </w:tcPr>
          <w:p w14:paraId="66BE1CAF" w14:textId="2ED55BA3" w:rsidR="006714A8" w:rsidRPr="007F72A2" w:rsidRDefault="006714A8" w:rsidP="006714A8">
            <w:pPr>
              <w:jc w:val="center"/>
              <w:rPr>
                <w:color w:val="000000" w:themeColor="text1"/>
              </w:rPr>
            </w:pPr>
            <w:r w:rsidRPr="007F72A2">
              <w:rPr>
                <w:rFonts w:hint="eastAsia"/>
                <w:color w:val="000000" w:themeColor="text1"/>
              </w:rPr>
              <w:t>場所</w:t>
            </w:r>
          </w:p>
        </w:tc>
      </w:tr>
      <w:tr w:rsidR="006714A8" w:rsidRPr="007F72A2" w14:paraId="3D28EF93" w14:textId="77777777" w:rsidTr="00B95D95">
        <w:tc>
          <w:tcPr>
            <w:tcW w:w="1838" w:type="dxa"/>
          </w:tcPr>
          <w:p w14:paraId="09808FEB" w14:textId="41A9684F" w:rsidR="006714A8" w:rsidRPr="007F72A2" w:rsidRDefault="00D46770" w:rsidP="006714A8">
            <w:pPr>
              <w:jc w:val="center"/>
              <w:rPr>
                <w:color w:val="000000" w:themeColor="text1"/>
              </w:rPr>
            </w:pPr>
            <w:r w:rsidRPr="007F72A2">
              <w:rPr>
                <w:rFonts w:hint="eastAsia"/>
                <w:color w:val="000000" w:themeColor="text1"/>
              </w:rPr>
              <w:t>大阪</w:t>
            </w:r>
            <w:r w:rsidR="006714A8" w:rsidRPr="007F72A2">
              <w:rPr>
                <w:rFonts w:hint="eastAsia"/>
                <w:color w:val="000000" w:themeColor="text1"/>
              </w:rPr>
              <w:t>会場</w:t>
            </w:r>
          </w:p>
          <w:p w14:paraId="3089263D" w14:textId="01469067" w:rsidR="006714A8" w:rsidRPr="007F72A2" w:rsidRDefault="006714A8" w:rsidP="006714A8">
            <w:pPr>
              <w:jc w:val="center"/>
              <w:rPr>
                <w:color w:val="000000" w:themeColor="text1"/>
              </w:rPr>
            </w:pPr>
            <w:r w:rsidRPr="007F72A2">
              <w:rPr>
                <w:rFonts w:hint="eastAsia"/>
                <w:color w:val="000000" w:themeColor="text1"/>
              </w:rPr>
              <w:t>（定員2</w:t>
            </w:r>
            <w:r w:rsidR="00D46770" w:rsidRPr="007F72A2">
              <w:rPr>
                <w:rFonts w:hint="eastAsia"/>
                <w:color w:val="000000" w:themeColor="text1"/>
              </w:rPr>
              <w:t>5</w:t>
            </w:r>
            <w:r w:rsidRPr="007F72A2">
              <w:rPr>
                <w:color w:val="000000" w:themeColor="text1"/>
              </w:rPr>
              <w:t>0</w:t>
            </w:r>
            <w:r w:rsidRPr="007F72A2">
              <w:rPr>
                <w:rFonts w:hint="eastAsia"/>
                <w:color w:val="000000" w:themeColor="text1"/>
              </w:rPr>
              <w:t>名）</w:t>
            </w:r>
          </w:p>
        </w:tc>
        <w:tc>
          <w:tcPr>
            <w:tcW w:w="2693" w:type="dxa"/>
          </w:tcPr>
          <w:p w14:paraId="7852EF27" w14:textId="3D3A5A80" w:rsidR="006714A8" w:rsidRPr="007F72A2" w:rsidRDefault="006714A8" w:rsidP="006714A8">
            <w:pPr>
              <w:jc w:val="center"/>
              <w:rPr>
                <w:color w:val="000000" w:themeColor="text1"/>
              </w:rPr>
            </w:pPr>
            <w:r w:rsidRPr="007F72A2">
              <w:rPr>
                <w:rFonts w:hint="eastAsia"/>
                <w:color w:val="000000" w:themeColor="text1"/>
              </w:rPr>
              <w:t>令和</w:t>
            </w:r>
            <w:r w:rsidR="00241E9E">
              <w:rPr>
                <w:rFonts w:hint="eastAsia"/>
                <w:color w:val="000000" w:themeColor="text1"/>
              </w:rPr>
              <w:t>7</w:t>
            </w:r>
            <w:r w:rsidRPr="007F72A2">
              <w:rPr>
                <w:rFonts w:hint="eastAsia"/>
                <w:color w:val="000000" w:themeColor="text1"/>
              </w:rPr>
              <w:t>年</w:t>
            </w:r>
            <w:r w:rsidR="00B95D95" w:rsidRPr="007F72A2">
              <w:rPr>
                <w:rFonts w:hint="eastAsia"/>
                <w:color w:val="000000" w:themeColor="text1"/>
              </w:rPr>
              <w:t>3</w:t>
            </w:r>
            <w:r w:rsidRPr="007F72A2">
              <w:rPr>
                <w:rFonts w:hint="eastAsia"/>
                <w:color w:val="000000" w:themeColor="text1"/>
              </w:rPr>
              <w:t>月</w:t>
            </w:r>
            <w:r w:rsidR="00D46770" w:rsidRPr="007F72A2">
              <w:rPr>
                <w:rFonts w:hint="eastAsia"/>
                <w:color w:val="000000" w:themeColor="text1"/>
              </w:rPr>
              <w:t>1</w:t>
            </w:r>
            <w:r w:rsidR="00D46770" w:rsidRPr="007F72A2">
              <w:rPr>
                <w:color w:val="000000" w:themeColor="text1"/>
              </w:rPr>
              <w:t>9</w:t>
            </w:r>
            <w:r w:rsidRPr="007F72A2">
              <w:rPr>
                <w:rFonts w:hint="eastAsia"/>
                <w:color w:val="000000" w:themeColor="text1"/>
              </w:rPr>
              <w:t>日（</w:t>
            </w:r>
            <w:r w:rsidR="00241E9E">
              <w:rPr>
                <w:rFonts w:hint="eastAsia"/>
                <w:color w:val="000000" w:themeColor="text1"/>
              </w:rPr>
              <w:t>水</w:t>
            </w:r>
            <w:r w:rsidRPr="007F72A2">
              <w:rPr>
                <w:rFonts w:hint="eastAsia"/>
                <w:color w:val="000000" w:themeColor="text1"/>
              </w:rPr>
              <w:t>）</w:t>
            </w:r>
          </w:p>
          <w:p w14:paraId="188CC8C8" w14:textId="48ACD4EF" w:rsidR="006714A8" w:rsidRPr="007F72A2" w:rsidRDefault="006714A8" w:rsidP="006714A8">
            <w:pPr>
              <w:jc w:val="center"/>
              <w:rPr>
                <w:color w:val="000000" w:themeColor="text1"/>
              </w:rPr>
            </w:pPr>
            <w:r w:rsidRPr="007F72A2">
              <w:rPr>
                <w:rFonts w:hint="eastAsia"/>
                <w:color w:val="000000" w:themeColor="text1"/>
              </w:rPr>
              <w:t>1</w:t>
            </w:r>
            <w:r w:rsidRPr="007F72A2">
              <w:rPr>
                <w:color w:val="000000" w:themeColor="text1"/>
              </w:rPr>
              <w:t>3</w:t>
            </w:r>
            <w:r w:rsidRPr="007F72A2">
              <w:rPr>
                <w:rFonts w:hint="eastAsia"/>
                <w:color w:val="000000" w:themeColor="text1"/>
              </w:rPr>
              <w:t>時</w:t>
            </w:r>
            <w:r w:rsidR="00B95D95" w:rsidRPr="007F72A2">
              <w:rPr>
                <w:rFonts w:hint="eastAsia"/>
                <w:color w:val="000000" w:themeColor="text1"/>
              </w:rPr>
              <w:t>1</w:t>
            </w:r>
            <w:r w:rsidR="00B95D95" w:rsidRPr="007F72A2">
              <w:rPr>
                <w:color w:val="000000" w:themeColor="text1"/>
              </w:rPr>
              <w:t>5</w:t>
            </w:r>
            <w:r w:rsidRPr="007F72A2">
              <w:rPr>
                <w:rFonts w:hint="eastAsia"/>
                <w:color w:val="000000" w:themeColor="text1"/>
              </w:rPr>
              <w:t>分～1</w:t>
            </w:r>
            <w:r w:rsidRPr="007F72A2">
              <w:rPr>
                <w:color w:val="000000" w:themeColor="text1"/>
              </w:rPr>
              <w:t>6</w:t>
            </w:r>
            <w:r w:rsidRPr="007F72A2">
              <w:rPr>
                <w:rFonts w:hint="eastAsia"/>
                <w:color w:val="000000" w:themeColor="text1"/>
              </w:rPr>
              <w:t>時</w:t>
            </w:r>
            <w:r w:rsidR="00241E9E">
              <w:rPr>
                <w:rFonts w:hint="eastAsia"/>
                <w:color w:val="000000" w:themeColor="text1"/>
              </w:rPr>
              <w:t>40</w:t>
            </w:r>
            <w:r w:rsidRPr="007F72A2">
              <w:rPr>
                <w:rFonts w:hint="eastAsia"/>
                <w:color w:val="000000" w:themeColor="text1"/>
              </w:rPr>
              <w:t>分</w:t>
            </w:r>
          </w:p>
        </w:tc>
        <w:tc>
          <w:tcPr>
            <w:tcW w:w="5925" w:type="dxa"/>
          </w:tcPr>
          <w:p w14:paraId="515C0F8F" w14:textId="4B1AA421" w:rsidR="00D46770" w:rsidRPr="007F72A2" w:rsidRDefault="00AE0558" w:rsidP="00D46770">
            <w:pPr>
              <w:rPr>
                <w:color w:val="000000" w:themeColor="text1"/>
              </w:rPr>
            </w:pPr>
            <w:r>
              <w:rPr>
                <w:rFonts w:hint="eastAsia"/>
                <w:color w:val="000000" w:themeColor="text1"/>
              </w:rPr>
              <w:t>建設交流</w:t>
            </w:r>
            <w:r w:rsidR="00D46770" w:rsidRPr="007F72A2">
              <w:rPr>
                <w:rFonts w:hint="eastAsia"/>
                <w:color w:val="000000" w:themeColor="text1"/>
              </w:rPr>
              <w:t>館8階　グリーンホール</w:t>
            </w:r>
          </w:p>
          <w:p w14:paraId="6BFF533B" w14:textId="53CDD28A" w:rsidR="006714A8" w:rsidRPr="007F72A2" w:rsidRDefault="00D46770" w:rsidP="00D46770">
            <w:pPr>
              <w:rPr>
                <w:color w:val="000000" w:themeColor="text1"/>
              </w:rPr>
            </w:pPr>
            <w:r w:rsidRPr="007F72A2">
              <w:rPr>
                <w:rFonts w:hint="eastAsia"/>
                <w:color w:val="000000" w:themeColor="text1"/>
              </w:rPr>
              <w:t>住所：大阪市西区立売堀2</w:t>
            </w:r>
            <w:r w:rsidRPr="007F72A2">
              <w:rPr>
                <w:color w:val="000000" w:themeColor="text1"/>
              </w:rPr>
              <w:t>-1-2</w:t>
            </w:r>
            <w:r w:rsidRPr="007F72A2">
              <w:rPr>
                <w:rFonts w:hint="eastAsia"/>
                <w:color w:val="000000" w:themeColor="text1"/>
              </w:rPr>
              <w:t xml:space="preserve">　　電話：0</w:t>
            </w:r>
            <w:r w:rsidRPr="007F72A2">
              <w:rPr>
                <w:color w:val="000000" w:themeColor="text1"/>
              </w:rPr>
              <w:t>6-6543-2551</w:t>
            </w:r>
          </w:p>
        </w:tc>
      </w:tr>
    </w:tbl>
    <w:p w14:paraId="54E7BA52" w14:textId="77777777" w:rsidR="00B0536C" w:rsidRPr="007F72A2" w:rsidRDefault="00B0536C" w:rsidP="00047C3E">
      <w:pPr>
        <w:rPr>
          <w:color w:val="000000" w:themeColor="text1"/>
        </w:rPr>
      </w:pPr>
    </w:p>
    <w:p w14:paraId="6A71F4EF" w14:textId="77777777" w:rsidR="00241E9E" w:rsidRDefault="00241E9E" w:rsidP="00241E9E">
      <w:r>
        <w:rPr>
          <w:rFonts w:hint="eastAsia"/>
        </w:rPr>
        <w:t>２．受講料</w:t>
      </w:r>
      <w:r>
        <w:tab/>
      </w:r>
      <w:r>
        <w:rPr>
          <w:rFonts w:hint="eastAsia"/>
        </w:rPr>
        <w:t>参加費　３，０００円（資料代込み、税込み）</w:t>
      </w:r>
    </w:p>
    <w:p w14:paraId="30CE63F2" w14:textId="77777777" w:rsidR="00241E9E" w:rsidRDefault="00241E9E" w:rsidP="00241E9E"/>
    <w:p w14:paraId="78DCFCB3" w14:textId="77777777" w:rsidR="00241E9E" w:rsidRDefault="00241E9E" w:rsidP="00241E9E">
      <w:pPr>
        <w:ind w:firstLineChars="200" w:firstLine="420"/>
      </w:pPr>
      <w:r>
        <w:rPr>
          <w:rFonts w:hint="eastAsia"/>
        </w:rPr>
        <w:t>※お申し込み後、数日後に受付確認のメールをお送りいたします。</w:t>
      </w:r>
    </w:p>
    <w:p w14:paraId="50D74B4C" w14:textId="77777777" w:rsidR="00241E9E" w:rsidRDefault="00241E9E" w:rsidP="00241E9E">
      <w:pPr>
        <w:ind w:firstLineChars="200" w:firstLine="420"/>
      </w:pPr>
      <w:r>
        <w:rPr>
          <w:rFonts w:hint="eastAsia"/>
        </w:rPr>
        <w:t>※受講料とお振込み先は受付確認メールにてご確認ください。</w:t>
      </w:r>
    </w:p>
    <w:p w14:paraId="6E708E94" w14:textId="77777777" w:rsidR="00241E9E" w:rsidRPr="007B5A85" w:rsidRDefault="00241E9E" w:rsidP="00241E9E"/>
    <w:p w14:paraId="6F1ABA26" w14:textId="77777777" w:rsidR="00241E9E" w:rsidRPr="00364C18" w:rsidRDefault="00241E9E" w:rsidP="00241E9E">
      <w:r>
        <w:rPr>
          <w:rFonts w:hint="eastAsia"/>
        </w:rPr>
        <w:t>３．受付</w:t>
      </w:r>
      <w:r>
        <w:tab/>
        <w:t>1</w:t>
      </w:r>
      <w:r>
        <w:rPr>
          <w:rFonts w:hint="eastAsia"/>
        </w:rPr>
        <w:t>2時</w:t>
      </w:r>
      <w:r>
        <w:t>45</w:t>
      </w:r>
      <w:r>
        <w:rPr>
          <w:rFonts w:hint="eastAsia"/>
        </w:rPr>
        <w:t>分～</w:t>
      </w:r>
    </w:p>
    <w:p w14:paraId="6F6443B4" w14:textId="77777777" w:rsidR="00241E9E" w:rsidRDefault="00241E9E" w:rsidP="00241E9E"/>
    <w:p w14:paraId="748652FD" w14:textId="77777777" w:rsidR="00241E9E" w:rsidRDefault="00241E9E" w:rsidP="00241E9E">
      <w:r>
        <w:rPr>
          <w:rFonts w:hint="eastAsia"/>
        </w:rPr>
        <w:t>４．プログラム</w:t>
      </w:r>
    </w:p>
    <w:tbl>
      <w:tblPr>
        <w:tblStyle w:val="ab"/>
        <w:tblW w:w="0" w:type="auto"/>
        <w:tblLook w:val="04A0" w:firstRow="1" w:lastRow="0" w:firstColumn="1" w:lastColumn="0" w:noHBand="0" w:noVBand="1"/>
      </w:tblPr>
      <w:tblGrid>
        <w:gridCol w:w="1838"/>
        <w:gridCol w:w="5387"/>
        <w:gridCol w:w="3231"/>
      </w:tblGrid>
      <w:tr w:rsidR="00241E9E" w14:paraId="3116E8B2" w14:textId="77777777" w:rsidTr="005D10C8">
        <w:tc>
          <w:tcPr>
            <w:tcW w:w="1838" w:type="dxa"/>
          </w:tcPr>
          <w:p w14:paraId="602AA4D3" w14:textId="77777777" w:rsidR="00241E9E" w:rsidRDefault="00241E9E" w:rsidP="005D10C8">
            <w:pPr>
              <w:jc w:val="center"/>
            </w:pPr>
            <w:r>
              <w:rPr>
                <w:rFonts w:hint="eastAsia"/>
              </w:rPr>
              <w:t>時間</w:t>
            </w:r>
          </w:p>
        </w:tc>
        <w:tc>
          <w:tcPr>
            <w:tcW w:w="5387" w:type="dxa"/>
          </w:tcPr>
          <w:p w14:paraId="5F0228AA" w14:textId="77777777" w:rsidR="00241E9E" w:rsidRDefault="00241E9E" w:rsidP="005D10C8">
            <w:pPr>
              <w:jc w:val="center"/>
            </w:pPr>
            <w:r>
              <w:rPr>
                <w:rFonts w:hint="eastAsia"/>
              </w:rPr>
              <w:t>内容</w:t>
            </w:r>
          </w:p>
        </w:tc>
        <w:tc>
          <w:tcPr>
            <w:tcW w:w="3231" w:type="dxa"/>
          </w:tcPr>
          <w:p w14:paraId="70DEDED1" w14:textId="77777777" w:rsidR="00241E9E" w:rsidRDefault="00241E9E" w:rsidP="005D10C8">
            <w:pPr>
              <w:jc w:val="center"/>
            </w:pPr>
            <w:r>
              <w:rPr>
                <w:rFonts w:hint="eastAsia"/>
              </w:rPr>
              <w:t>担当</w:t>
            </w:r>
          </w:p>
        </w:tc>
      </w:tr>
      <w:tr w:rsidR="00241E9E" w14:paraId="4C692AD4" w14:textId="77777777" w:rsidTr="005D10C8">
        <w:tc>
          <w:tcPr>
            <w:tcW w:w="1838" w:type="dxa"/>
          </w:tcPr>
          <w:p w14:paraId="56E9B660" w14:textId="77777777" w:rsidR="00241E9E" w:rsidRDefault="00241E9E" w:rsidP="005D10C8">
            <w:pPr>
              <w:jc w:val="center"/>
            </w:pPr>
            <w:r>
              <w:rPr>
                <w:rFonts w:hint="eastAsia"/>
              </w:rPr>
              <w:t>1</w:t>
            </w:r>
            <w:r>
              <w:t xml:space="preserve">3:15 </w:t>
            </w:r>
            <w:r>
              <w:rPr>
                <w:rFonts w:hint="eastAsia"/>
              </w:rPr>
              <w:t>～ 1</w:t>
            </w:r>
            <w:r>
              <w:t>3:20</w:t>
            </w:r>
          </w:p>
        </w:tc>
        <w:tc>
          <w:tcPr>
            <w:tcW w:w="5387" w:type="dxa"/>
          </w:tcPr>
          <w:p w14:paraId="5F06662D" w14:textId="77777777" w:rsidR="00241E9E" w:rsidRDefault="00241E9E" w:rsidP="005D10C8">
            <w:r>
              <w:rPr>
                <w:rFonts w:hint="eastAsia"/>
              </w:rPr>
              <w:t>開会挨拶</w:t>
            </w:r>
          </w:p>
        </w:tc>
        <w:tc>
          <w:tcPr>
            <w:tcW w:w="3231" w:type="dxa"/>
          </w:tcPr>
          <w:p w14:paraId="138ABC5E" w14:textId="77777777" w:rsidR="00241E9E" w:rsidRDefault="00241E9E" w:rsidP="005D10C8"/>
        </w:tc>
      </w:tr>
      <w:tr w:rsidR="00241E9E" w14:paraId="21A06BC0" w14:textId="77777777" w:rsidTr="005D10C8">
        <w:tc>
          <w:tcPr>
            <w:tcW w:w="1838" w:type="dxa"/>
          </w:tcPr>
          <w:p w14:paraId="799CE832" w14:textId="77777777" w:rsidR="00241E9E" w:rsidRDefault="00241E9E" w:rsidP="005D10C8">
            <w:pPr>
              <w:jc w:val="center"/>
            </w:pPr>
            <w:r>
              <w:rPr>
                <w:rFonts w:hint="eastAsia"/>
              </w:rPr>
              <w:t>1</w:t>
            </w:r>
            <w:r>
              <w:t xml:space="preserve">3:20 </w:t>
            </w:r>
            <w:r>
              <w:rPr>
                <w:rFonts w:hint="eastAsia"/>
              </w:rPr>
              <w:t>～ 13</w:t>
            </w:r>
            <w:r>
              <w:t>:50</w:t>
            </w:r>
          </w:p>
        </w:tc>
        <w:tc>
          <w:tcPr>
            <w:tcW w:w="5387" w:type="dxa"/>
          </w:tcPr>
          <w:p w14:paraId="1384B68F" w14:textId="77777777" w:rsidR="00241E9E" w:rsidRDefault="00241E9E" w:rsidP="005D10C8">
            <w:r>
              <w:rPr>
                <w:rFonts w:hint="eastAsia"/>
              </w:rPr>
              <w:t>軽量セメントモルタルの基礎知識（仮題）</w:t>
            </w:r>
          </w:p>
        </w:tc>
        <w:tc>
          <w:tcPr>
            <w:tcW w:w="3231" w:type="dxa"/>
          </w:tcPr>
          <w:p w14:paraId="655C511B" w14:textId="77777777" w:rsidR="00241E9E" w:rsidRDefault="00241E9E" w:rsidP="005D10C8">
            <w:r>
              <w:rPr>
                <w:rFonts w:hint="eastAsia"/>
              </w:rPr>
              <w:t>NSK軽モル部会</w:t>
            </w:r>
          </w:p>
        </w:tc>
      </w:tr>
      <w:tr w:rsidR="00241E9E" w14:paraId="79B266D5" w14:textId="77777777" w:rsidTr="005D10C8">
        <w:tc>
          <w:tcPr>
            <w:tcW w:w="1838" w:type="dxa"/>
          </w:tcPr>
          <w:p w14:paraId="225270A8" w14:textId="77777777" w:rsidR="00241E9E" w:rsidRDefault="00241E9E" w:rsidP="005D10C8">
            <w:pPr>
              <w:jc w:val="center"/>
            </w:pPr>
            <w:r>
              <w:rPr>
                <w:rFonts w:hint="eastAsia"/>
              </w:rPr>
              <w:t>13</w:t>
            </w:r>
            <w:r>
              <w:t>:50</w:t>
            </w:r>
            <w:r>
              <w:rPr>
                <w:rFonts w:hint="eastAsia"/>
              </w:rPr>
              <w:t xml:space="preserve"> ～ </w:t>
            </w:r>
            <w:r>
              <w:t>1</w:t>
            </w:r>
            <w:r>
              <w:rPr>
                <w:rFonts w:hint="eastAsia"/>
              </w:rPr>
              <w:t>4</w:t>
            </w:r>
            <w:r>
              <w:t>:</w:t>
            </w:r>
            <w:r>
              <w:rPr>
                <w:rFonts w:hint="eastAsia"/>
              </w:rPr>
              <w:t>2</w:t>
            </w:r>
            <w:r>
              <w:t>0</w:t>
            </w:r>
          </w:p>
        </w:tc>
        <w:tc>
          <w:tcPr>
            <w:tcW w:w="5387" w:type="dxa"/>
          </w:tcPr>
          <w:p w14:paraId="4FB89095" w14:textId="77777777" w:rsidR="00241E9E" w:rsidRDefault="00241E9E" w:rsidP="005D10C8">
            <w:r>
              <w:rPr>
                <w:rFonts w:hint="eastAsia"/>
              </w:rPr>
              <w:t>建築用仕上塗材の基礎知識（仮題）</w:t>
            </w:r>
          </w:p>
        </w:tc>
        <w:tc>
          <w:tcPr>
            <w:tcW w:w="3231" w:type="dxa"/>
          </w:tcPr>
          <w:p w14:paraId="768F7CC4" w14:textId="77777777" w:rsidR="00241E9E" w:rsidRDefault="00241E9E" w:rsidP="005D10C8">
            <w:r>
              <w:rPr>
                <w:rFonts w:hint="eastAsia"/>
              </w:rPr>
              <w:t>NSK技術委員会</w:t>
            </w:r>
          </w:p>
        </w:tc>
      </w:tr>
      <w:tr w:rsidR="00241E9E" w14:paraId="05C08F66" w14:textId="77777777" w:rsidTr="005D10C8">
        <w:tc>
          <w:tcPr>
            <w:tcW w:w="1838" w:type="dxa"/>
          </w:tcPr>
          <w:p w14:paraId="4C1FEE7E" w14:textId="77777777" w:rsidR="00241E9E" w:rsidRDefault="00241E9E" w:rsidP="005D10C8">
            <w:pPr>
              <w:jc w:val="center"/>
            </w:pPr>
            <w:r>
              <w:rPr>
                <w:rFonts w:hint="eastAsia"/>
              </w:rPr>
              <w:t>14</w:t>
            </w:r>
            <w:r>
              <w:t>:</w:t>
            </w:r>
            <w:r>
              <w:rPr>
                <w:rFonts w:hint="eastAsia"/>
              </w:rPr>
              <w:t>2</w:t>
            </w:r>
            <w:r>
              <w:t>0</w:t>
            </w:r>
            <w:r>
              <w:rPr>
                <w:rFonts w:hint="eastAsia"/>
              </w:rPr>
              <w:t xml:space="preserve"> ～ </w:t>
            </w:r>
            <w:r>
              <w:t>1</w:t>
            </w:r>
            <w:r>
              <w:rPr>
                <w:rFonts w:hint="eastAsia"/>
              </w:rPr>
              <w:t>4</w:t>
            </w:r>
            <w:r>
              <w:t>:</w:t>
            </w:r>
            <w:r>
              <w:rPr>
                <w:rFonts w:hint="eastAsia"/>
              </w:rPr>
              <w:t>3</w:t>
            </w:r>
            <w:r>
              <w:t>0</w:t>
            </w:r>
          </w:p>
        </w:tc>
        <w:tc>
          <w:tcPr>
            <w:tcW w:w="5387" w:type="dxa"/>
          </w:tcPr>
          <w:p w14:paraId="000D2E05" w14:textId="77777777" w:rsidR="00241E9E" w:rsidRDefault="00241E9E" w:rsidP="005D10C8">
            <w:r>
              <w:rPr>
                <w:rFonts w:hint="eastAsia"/>
              </w:rPr>
              <w:t>休憩</w:t>
            </w:r>
          </w:p>
        </w:tc>
        <w:tc>
          <w:tcPr>
            <w:tcW w:w="3231" w:type="dxa"/>
          </w:tcPr>
          <w:p w14:paraId="14AB2BEB" w14:textId="77777777" w:rsidR="00241E9E" w:rsidRDefault="00241E9E" w:rsidP="005D10C8"/>
        </w:tc>
      </w:tr>
      <w:tr w:rsidR="00241E9E" w14:paraId="2D2CCA4D" w14:textId="77777777" w:rsidTr="005D10C8">
        <w:tc>
          <w:tcPr>
            <w:tcW w:w="1838" w:type="dxa"/>
          </w:tcPr>
          <w:p w14:paraId="4749DF97" w14:textId="77777777" w:rsidR="00241E9E" w:rsidRDefault="00241E9E" w:rsidP="005D10C8">
            <w:pPr>
              <w:jc w:val="center"/>
            </w:pPr>
            <w:r>
              <w:rPr>
                <w:rFonts w:hint="eastAsia"/>
              </w:rPr>
              <w:lastRenderedPageBreak/>
              <w:t>14</w:t>
            </w:r>
            <w:r>
              <w:t>:</w:t>
            </w:r>
            <w:r>
              <w:rPr>
                <w:rFonts w:hint="eastAsia"/>
              </w:rPr>
              <w:t>3</w:t>
            </w:r>
            <w:r>
              <w:t>0</w:t>
            </w:r>
            <w:r>
              <w:rPr>
                <w:rFonts w:hint="eastAsia"/>
              </w:rPr>
              <w:t xml:space="preserve"> ～ </w:t>
            </w:r>
            <w:r>
              <w:t>1</w:t>
            </w:r>
            <w:r>
              <w:rPr>
                <w:rFonts w:hint="eastAsia"/>
              </w:rPr>
              <w:t>5</w:t>
            </w:r>
            <w:r>
              <w:t>:30</w:t>
            </w:r>
          </w:p>
        </w:tc>
        <w:tc>
          <w:tcPr>
            <w:tcW w:w="5387" w:type="dxa"/>
          </w:tcPr>
          <w:p w14:paraId="78137997" w14:textId="77777777" w:rsidR="00241E9E" w:rsidRPr="00AA1EC7" w:rsidRDefault="00241E9E" w:rsidP="005D10C8">
            <w:r w:rsidRPr="00AA1EC7">
              <w:rPr>
                <w:rFonts w:hint="eastAsia"/>
              </w:rPr>
              <w:t>レジリエンス性能を持ったモルタル外壁住宅・前半</w:t>
            </w:r>
          </w:p>
        </w:tc>
        <w:tc>
          <w:tcPr>
            <w:tcW w:w="3231" w:type="dxa"/>
          </w:tcPr>
          <w:p w14:paraId="1E2C8666" w14:textId="77777777" w:rsidR="00241E9E" w:rsidRDefault="00241E9E" w:rsidP="005D10C8">
            <w:r>
              <w:rPr>
                <w:rFonts w:hint="eastAsia"/>
              </w:rPr>
              <w:t>古賀一八（東京理科大学）</w:t>
            </w:r>
          </w:p>
        </w:tc>
      </w:tr>
      <w:tr w:rsidR="00241E9E" w14:paraId="49CCF42F" w14:textId="77777777" w:rsidTr="005D10C8">
        <w:tc>
          <w:tcPr>
            <w:tcW w:w="1838" w:type="dxa"/>
          </w:tcPr>
          <w:p w14:paraId="2A59BE3F" w14:textId="77777777" w:rsidR="00241E9E" w:rsidRDefault="00241E9E" w:rsidP="005D10C8">
            <w:pPr>
              <w:jc w:val="center"/>
            </w:pPr>
            <w:r>
              <w:rPr>
                <w:rFonts w:hint="eastAsia"/>
              </w:rPr>
              <w:t>15</w:t>
            </w:r>
            <w:r>
              <w:t>:</w:t>
            </w:r>
            <w:r>
              <w:rPr>
                <w:rFonts w:hint="eastAsia"/>
              </w:rPr>
              <w:t>3</w:t>
            </w:r>
            <w:r>
              <w:t>0</w:t>
            </w:r>
            <w:r>
              <w:rPr>
                <w:rFonts w:hint="eastAsia"/>
              </w:rPr>
              <w:t xml:space="preserve"> ～ </w:t>
            </w:r>
            <w:r>
              <w:t>1</w:t>
            </w:r>
            <w:r>
              <w:rPr>
                <w:rFonts w:hint="eastAsia"/>
              </w:rPr>
              <w:t>5</w:t>
            </w:r>
            <w:r>
              <w:t>:</w:t>
            </w:r>
            <w:r>
              <w:rPr>
                <w:rFonts w:hint="eastAsia"/>
              </w:rPr>
              <w:t>4</w:t>
            </w:r>
            <w:r>
              <w:t>0</w:t>
            </w:r>
          </w:p>
        </w:tc>
        <w:tc>
          <w:tcPr>
            <w:tcW w:w="5387" w:type="dxa"/>
          </w:tcPr>
          <w:p w14:paraId="4FE43B4C" w14:textId="77777777" w:rsidR="00241E9E" w:rsidRPr="00AA1EC7" w:rsidRDefault="00241E9E" w:rsidP="005D10C8">
            <w:r w:rsidRPr="00AA1EC7">
              <w:rPr>
                <w:rFonts w:hint="eastAsia"/>
              </w:rPr>
              <w:t>休憩</w:t>
            </w:r>
          </w:p>
        </w:tc>
        <w:tc>
          <w:tcPr>
            <w:tcW w:w="3231" w:type="dxa"/>
          </w:tcPr>
          <w:p w14:paraId="01C3A63C" w14:textId="77777777" w:rsidR="00241E9E" w:rsidRDefault="00241E9E" w:rsidP="005D10C8"/>
        </w:tc>
      </w:tr>
      <w:tr w:rsidR="00241E9E" w14:paraId="609A5AAB" w14:textId="77777777" w:rsidTr="005D10C8">
        <w:tc>
          <w:tcPr>
            <w:tcW w:w="1838" w:type="dxa"/>
          </w:tcPr>
          <w:p w14:paraId="56C0853E" w14:textId="77777777" w:rsidR="00241E9E" w:rsidRDefault="00241E9E" w:rsidP="005D10C8">
            <w:pPr>
              <w:jc w:val="center"/>
            </w:pPr>
            <w:r>
              <w:rPr>
                <w:rFonts w:hint="eastAsia"/>
              </w:rPr>
              <w:t>15</w:t>
            </w:r>
            <w:r>
              <w:t>:</w:t>
            </w:r>
            <w:r>
              <w:rPr>
                <w:rFonts w:hint="eastAsia"/>
              </w:rPr>
              <w:t>4</w:t>
            </w:r>
            <w:r>
              <w:t>0</w:t>
            </w:r>
            <w:r>
              <w:rPr>
                <w:rFonts w:hint="eastAsia"/>
              </w:rPr>
              <w:t xml:space="preserve"> ～ </w:t>
            </w:r>
            <w:r>
              <w:t>1</w:t>
            </w:r>
            <w:r>
              <w:rPr>
                <w:rFonts w:hint="eastAsia"/>
              </w:rPr>
              <w:t>6</w:t>
            </w:r>
            <w:r>
              <w:t>:</w:t>
            </w:r>
            <w:r>
              <w:rPr>
                <w:rFonts w:hint="eastAsia"/>
              </w:rPr>
              <w:t>4</w:t>
            </w:r>
            <w:r>
              <w:t>0</w:t>
            </w:r>
          </w:p>
        </w:tc>
        <w:tc>
          <w:tcPr>
            <w:tcW w:w="5387" w:type="dxa"/>
          </w:tcPr>
          <w:p w14:paraId="32C48805" w14:textId="77777777" w:rsidR="00241E9E" w:rsidRPr="00AA1EC7" w:rsidRDefault="00241E9E" w:rsidP="005D10C8">
            <w:r w:rsidRPr="00AA1EC7">
              <w:rPr>
                <w:rFonts w:hint="eastAsia"/>
              </w:rPr>
              <w:t>レジリエンス性能を持ったモルタル外壁住宅・後半</w:t>
            </w:r>
          </w:p>
        </w:tc>
        <w:tc>
          <w:tcPr>
            <w:tcW w:w="3231" w:type="dxa"/>
          </w:tcPr>
          <w:p w14:paraId="38A30241" w14:textId="77777777" w:rsidR="00241E9E" w:rsidRDefault="00241E9E" w:rsidP="005D10C8">
            <w:r>
              <w:rPr>
                <w:rFonts w:hint="eastAsia"/>
              </w:rPr>
              <w:t>古賀一八（東京理科大学）</w:t>
            </w:r>
          </w:p>
        </w:tc>
      </w:tr>
    </w:tbl>
    <w:p w14:paraId="1C9530E8" w14:textId="77777777" w:rsidR="00241E9E" w:rsidRDefault="00241E9E" w:rsidP="00241E9E"/>
    <w:p w14:paraId="22820581" w14:textId="77777777" w:rsidR="00241E9E" w:rsidRDefault="00241E9E" w:rsidP="00241E9E">
      <w:r>
        <w:rPr>
          <w:rFonts w:hint="eastAsia"/>
        </w:rPr>
        <w:t>５．申し込み・問い合わせ先</w:t>
      </w:r>
    </w:p>
    <w:p w14:paraId="7119FBCE" w14:textId="5E4A36C9" w:rsidR="00241E9E" w:rsidRDefault="00241E9E" w:rsidP="00241E9E">
      <w:pPr>
        <w:ind w:firstLineChars="200" w:firstLine="420"/>
      </w:pPr>
      <w:r>
        <w:rPr>
          <w:rFonts w:hint="eastAsia"/>
        </w:rPr>
        <w:t>令和7年</w:t>
      </w:r>
      <w:r w:rsidR="00991A80">
        <w:rPr>
          <w:rFonts w:hint="eastAsia"/>
        </w:rPr>
        <w:t>3</w:t>
      </w:r>
      <w:r>
        <w:rPr>
          <w:rFonts w:hint="eastAsia"/>
        </w:rPr>
        <w:t>月</w:t>
      </w:r>
      <w:r w:rsidR="00991A80">
        <w:rPr>
          <w:rFonts w:hint="eastAsia"/>
        </w:rPr>
        <w:t>7</w:t>
      </w:r>
      <w:r>
        <w:rPr>
          <w:rFonts w:hint="eastAsia"/>
        </w:rPr>
        <w:t>日（金）までにインターネット又はFAXでお申し込みください。</w:t>
      </w:r>
    </w:p>
    <w:p w14:paraId="0CDDF4CA" w14:textId="77777777" w:rsidR="00241E9E" w:rsidRDefault="00241E9E" w:rsidP="00241E9E">
      <w:pPr>
        <w:ind w:firstLineChars="200" w:firstLine="420"/>
      </w:pPr>
    </w:p>
    <w:p w14:paraId="3A04B30A" w14:textId="77777777" w:rsidR="00241E9E" w:rsidRDefault="00241E9E" w:rsidP="00241E9E">
      <w:pPr>
        <w:ind w:firstLineChars="200" w:firstLine="420"/>
      </w:pPr>
      <w:r>
        <w:rPr>
          <w:rFonts w:hint="eastAsia"/>
        </w:rPr>
        <w:t>【インターネットによる申し込み】</w:t>
      </w:r>
    </w:p>
    <w:p w14:paraId="61554F50" w14:textId="77777777" w:rsidR="00241E9E" w:rsidRDefault="00241E9E" w:rsidP="00241E9E">
      <w:pPr>
        <w:ind w:firstLineChars="200" w:firstLine="420"/>
      </w:pPr>
      <w:r>
        <w:rPr>
          <w:rFonts w:hint="eastAsia"/>
        </w:rPr>
        <w:t>下記のURL（またはQRコード）よりお申し込みください。</w:t>
      </w:r>
    </w:p>
    <w:p w14:paraId="20D0913F" w14:textId="77777777" w:rsidR="00241E9E" w:rsidRDefault="00241E9E" w:rsidP="00241E9E">
      <w:pPr>
        <w:ind w:firstLineChars="200" w:firstLine="420"/>
      </w:pPr>
    </w:p>
    <w:p w14:paraId="7C60E7EA" w14:textId="77777777" w:rsidR="00241E9E" w:rsidRPr="006962B0" w:rsidRDefault="00241E9E" w:rsidP="00241E9E"/>
    <w:p w14:paraId="2CADE788" w14:textId="77777777" w:rsidR="00241E9E" w:rsidRDefault="00241E9E" w:rsidP="00241E9E"/>
    <w:p w14:paraId="2698190F" w14:textId="77777777" w:rsidR="00241E9E" w:rsidRDefault="00241E9E" w:rsidP="00241E9E"/>
    <w:p w14:paraId="34062752" w14:textId="77777777" w:rsidR="00241E9E" w:rsidRDefault="00241E9E" w:rsidP="00241E9E"/>
    <w:p w14:paraId="6B1F4A94" w14:textId="77777777" w:rsidR="00241E9E" w:rsidRDefault="00241E9E" w:rsidP="00241E9E">
      <w:r>
        <w:rPr>
          <w:rFonts w:hint="eastAsia"/>
        </w:rPr>
        <w:t xml:space="preserve">　　【FAXによる申し込み】</w:t>
      </w:r>
    </w:p>
    <w:p w14:paraId="2A7D0F25" w14:textId="77777777" w:rsidR="00241E9E" w:rsidRDefault="00241E9E" w:rsidP="00241E9E">
      <w:r>
        <w:rPr>
          <w:rFonts w:hint="eastAsia"/>
        </w:rPr>
        <w:t xml:space="preserve">　　下記の参加申込書にご記入のうえ、FAXにてお申し込みください。</w:t>
      </w:r>
    </w:p>
    <w:p w14:paraId="1ABAD031" w14:textId="77777777" w:rsidR="00241E9E" w:rsidRDefault="00241E9E" w:rsidP="00241E9E"/>
    <w:p w14:paraId="0BD1A1CC" w14:textId="77777777" w:rsidR="00241E9E" w:rsidRDefault="00241E9E" w:rsidP="00241E9E">
      <w:r>
        <w:rPr>
          <w:rFonts w:hint="eastAsia"/>
        </w:rPr>
        <w:t>６．連絡先</w:t>
      </w:r>
    </w:p>
    <w:p w14:paraId="0438D938" w14:textId="77777777" w:rsidR="00241E9E" w:rsidRPr="006962B0" w:rsidRDefault="00241E9E" w:rsidP="00241E9E">
      <w:r>
        <w:rPr>
          <w:rFonts w:hint="eastAsia"/>
        </w:rPr>
        <w:t xml:space="preserve">　　日本建築仕上材工業会　事務局</w:t>
      </w:r>
      <w:r>
        <w:tab/>
      </w:r>
      <w:r>
        <w:rPr>
          <w:rFonts w:hint="eastAsia"/>
        </w:rPr>
        <w:t>TEL：０３－３８６１－３８４４</w:t>
      </w:r>
    </w:p>
    <w:p w14:paraId="13F1DF1C" w14:textId="77777777" w:rsidR="00241E9E" w:rsidRDefault="00241E9E" w:rsidP="00241E9E">
      <w:pPr>
        <w:pBdr>
          <w:bottom w:val="single" w:sz="6" w:space="1" w:color="auto"/>
        </w:pBdr>
      </w:pPr>
    </w:p>
    <w:p w14:paraId="4108FDA1" w14:textId="77777777" w:rsidR="00241E9E" w:rsidRDefault="00241E9E" w:rsidP="00241E9E">
      <w:pPr>
        <w:wordWrap w:val="0"/>
        <w:ind w:right="940"/>
        <w:rPr>
          <w:b/>
          <w:bCs/>
          <w:szCs w:val="21"/>
        </w:rPr>
      </w:pPr>
    </w:p>
    <w:p w14:paraId="10F6D5C5" w14:textId="77777777" w:rsidR="00241E9E" w:rsidRDefault="00241E9E" w:rsidP="00241E9E">
      <w:pPr>
        <w:wordWrap w:val="0"/>
        <w:ind w:right="940"/>
        <w:rPr>
          <w:b/>
          <w:bCs/>
          <w:szCs w:val="21"/>
        </w:rPr>
      </w:pPr>
      <w:r>
        <w:rPr>
          <w:rFonts w:hint="eastAsia"/>
          <w:b/>
          <w:bCs/>
          <w:szCs w:val="21"/>
        </w:rPr>
        <w:t>申込先</w:t>
      </w:r>
    </w:p>
    <w:p w14:paraId="68739698" w14:textId="6B006D7C" w:rsidR="00241E9E" w:rsidRPr="003D1F6A" w:rsidRDefault="00241E9E" w:rsidP="00241E9E">
      <w:pPr>
        <w:wordWrap w:val="0"/>
        <w:ind w:right="940"/>
        <w:rPr>
          <w:b/>
          <w:bCs/>
          <w:szCs w:val="21"/>
        </w:rPr>
      </w:pPr>
      <w:r>
        <w:rPr>
          <w:rFonts w:hint="eastAsia"/>
          <w:b/>
          <w:bCs/>
          <w:szCs w:val="21"/>
        </w:rPr>
        <w:t>大阪</w:t>
      </w:r>
      <w:r>
        <w:rPr>
          <w:rFonts w:hint="eastAsia"/>
          <w:b/>
          <w:bCs/>
          <w:szCs w:val="21"/>
        </w:rPr>
        <w:t>会場：</w:t>
      </w:r>
      <w:r w:rsidRPr="003D1F6A">
        <w:rPr>
          <w:rFonts w:hint="eastAsia"/>
          <w:b/>
          <w:bCs/>
          <w:szCs w:val="21"/>
        </w:rPr>
        <w:t>ＦＡＸ</w:t>
      </w:r>
      <w:r>
        <w:rPr>
          <w:rFonts w:hint="eastAsia"/>
          <w:b/>
          <w:bCs/>
          <w:szCs w:val="21"/>
        </w:rPr>
        <w:t xml:space="preserve">　</w:t>
      </w:r>
      <w:r w:rsidRPr="003D1F6A">
        <w:rPr>
          <w:rFonts w:hint="eastAsia"/>
          <w:b/>
          <w:bCs/>
          <w:szCs w:val="21"/>
        </w:rPr>
        <w:t>０３－３８５１－０７０６</w:t>
      </w:r>
    </w:p>
    <w:p w14:paraId="35652F9E" w14:textId="77777777" w:rsidR="00241E9E" w:rsidRPr="00684C05" w:rsidRDefault="00241E9E" w:rsidP="00241E9E">
      <w:pPr>
        <w:jc w:val="center"/>
        <w:rPr>
          <w:b/>
          <w:bCs/>
          <w:sz w:val="32"/>
          <w:szCs w:val="32"/>
        </w:rPr>
      </w:pPr>
      <w:r w:rsidRPr="00684C05">
        <w:rPr>
          <w:rFonts w:hint="eastAsia"/>
          <w:b/>
          <w:bCs/>
          <w:sz w:val="32"/>
          <w:szCs w:val="32"/>
        </w:rPr>
        <w:t>参加申込書</w:t>
      </w:r>
    </w:p>
    <w:tbl>
      <w:tblPr>
        <w:tblStyle w:val="ab"/>
        <w:tblW w:w="0" w:type="auto"/>
        <w:tblLook w:val="04A0" w:firstRow="1" w:lastRow="0" w:firstColumn="1" w:lastColumn="0" w:noHBand="0" w:noVBand="1"/>
      </w:tblPr>
      <w:tblGrid>
        <w:gridCol w:w="2122"/>
        <w:gridCol w:w="7614"/>
      </w:tblGrid>
      <w:tr w:rsidR="00241E9E" w14:paraId="719B9F7D" w14:textId="77777777" w:rsidTr="005D10C8">
        <w:tc>
          <w:tcPr>
            <w:tcW w:w="2122" w:type="dxa"/>
          </w:tcPr>
          <w:p w14:paraId="05E0978B" w14:textId="77777777" w:rsidR="00241E9E" w:rsidRPr="00684C05" w:rsidRDefault="00241E9E" w:rsidP="005D10C8">
            <w:pPr>
              <w:jc w:val="center"/>
              <w:rPr>
                <w:b/>
                <w:bCs/>
                <w:sz w:val="24"/>
                <w:szCs w:val="24"/>
              </w:rPr>
            </w:pPr>
            <w:r>
              <w:rPr>
                <w:rFonts w:hint="eastAsia"/>
                <w:b/>
                <w:bCs/>
                <w:sz w:val="24"/>
                <w:szCs w:val="24"/>
              </w:rPr>
              <w:t>会場</w:t>
            </w:r>
          </w:p>
        </w:tc>
        <w:tc>
          <w:tcPr>
            <w:tcW w:w="7614" w:type="dxa"/>
          </w:tcPr>
          <w:p w14:paraId="14226C7E" w14:textId="1470C45D" w:rsidR="00241E9E" w:rsidRPr="00684C05" w:rsidRDefault="00241E9E" w:rsidP="005D10C8">
            <w:r>
              <w:rPr>
                <w:rFonts w:hint="eastAsia"/>
              </w:rPr>
              <w:t xml:space="preserve">■ </w:t>
            </w:r>
            <w:r>
              <w:rPr>
                <w:rFonts w:hint="eastAsia"/>
              </w:rPr>
              <w:t>大阪</w:t>
            </w:r>
            <w:r>
              <w:rPr>
                <w:rFonts w:hint="eastAsia"/>
              </w:rPr>
              <w:t>会場（3月</w:t>
            </w:r>
            <w:r>
              <w:rPr>
                <w:rFonts w:hint="eastAsia"/>
              </w:rPr>
              <w:t>19</w:t>
            </w:r>
            <w:r>
              <w:rPr>
                <w:rFonts w:hint="eastAsia"/>
              </w:rPr>
              <w:t>日開催）</w:t>
            </w:r>
          </w:p>
          <w:p w14:paraId="07A8CBB5" w14:textId="77777777" w:rsidR="00241E9E" w:rsidRPr="00684C05" w:rsidRDefault="00241E9E" w:rsidP="005D10C8"/>
        </w:tc>
      </w:tr>
      <w:tr w:rsidR="00241E9E" w14:paraId="2ADC8297" w14:textId="77777777" w:rsidTr="005D10C8">
        <w:tc>
          <w:tcPr>
            <w:tcW w:w="2122" w:type="dxa"/>
          </w:tcPr>
          <w:p w14:paraId="7A427C36" w14:textId="77777777" w:rsidR="00241E9E" w:rsidRPr="00684C05" w:rsidRDefault="00241E9E" w:rsidP="005D10C8">
            <w:pPr>
              <w:jc w:val="center"/>
              <w:rPr>
                <w:b/>
                <w:bCs/>
                <w:sz w:val="24"/>
                <w:szCs w:val="24"/>
              </w:rPr>
            </w:pPr>
            <w:r>
              <w:rPr>
                <w:rFonts w:hint="eastAsia"/>
                <w:b/>
                <w:bCs/>
                <w:sz w:val="24"/>
                <w:szCs w:val="24"/>
              </w:rPr>
              <w:t>勤務先</w:t>
            </w:r>
          </w:p>
        </w:tc>
        <w:tc>
          <w:tcPr>
            <w:tcW w:w="7614" w:type="dxa"/>
          </w:tcPr>
          <w:p w14:paraId="63A422EB" w14:textId="77777777" w:rsidR="00241E9E" w:rsidRPr="00684C05" w:rsidRDefault="00241E9E" w:rsidP="005D10C8"/>
        </w:tc>
      </w:tr>
      <w:tr w:rsidR="00241E9E" w14:paraId="4AC142EB" w14:textId="77777777" w:rsidTr="005D10C8">
        <w:tc>
          <w:tcPr>
            <w:tcW w:w="2122" w:type="dxa"/>
          </w:tcPr>
          <w:p w14:paraId="688A9FF0" w14:textId="77777777" w:rsidR="00241E9E" w:rsidRPr="00684C05" w:rsidRDefault="00241E9E" w:rsidP="005D10C8">
            <w:pPr>
              <w:jc w:val="center"/>
              <w:rPr>
                <w:b/>
                <w:bCs/>
                <w:sz w:val="24"/>
                <w:szCs w:val="24"/>
              </w:rPr>
            </w:pPr>
            <w:r>
              <w:rPr>
                <w:rFonts w:hint="eastAsia"/>
                <w:b/>
                <w:bCs/>
                <w:sz w:val="24"/>
                <w:szCs w:val="24"/>
              </w:rPr>
              <w:t>所属</w:t>
            </w:r>
          </w:p>
        </w:tc>
        <w:tc>
          <w:tcPr>
            <w:tcW w:w="7614" w:type="dxa"/>
          </w:tcPr>
          <w:p w14:paraId="2926A629" w14:textId="77777777" w:rsidR="00241E9E" w:rsidRPr="00684C05" w:rsidRDefault="00241E9E" w:rsidP="005D10C8"/>
        </w:tc>
      </w:tr>
      <w:tr w:rsidR="00241E9E" w14:paraId="2ECD90DC" w14:textId="77777777" w:rsidTr="005D10C8">
        <w:tc>
          <w:tcPr>
            <w:tcW w:w="2122" w:type="dxa"/>
          </w:tcPr>
          <w:p w14:paraId="73310AE8" w14:textId="77777777" w:rsidR="00241E9E" w:rsidRPr="00684C05" w:rsidRDefault="00241E9E" w:rsidP="005D10C8">
            <w:pPr>
              <w:jc w:val="center"/>
              <w:rPr>
                <w:b/>
                <w:bCs/>
                <w:sz w:val="24"/>
                <w:szCs w:val="24"/>
              </w:rPr>
            </w:pPr>
            <w:r w:rsidRPr="00684C05">
              <w:rPr>
                <w:rFonts w:hint="eastAsia"/>
                <w:b/>
                <w:bCs/>
                <w:sz w:val="24"/>
                <w:szCs w:val="24"/>
              </w:rPr>
              <w:t>氏名</w:t>
            </w:r>
          </w:p>
        </w:tc>
        <w:tc>
          <w:tcPr>
            <w:tcW w:w="7614" w:type="dxa"/>
          </w:tcPr>
          <w:p w14:paraId="3B7C68CF" w14:textId="77777777" w:rsidR="00241E9E" w:rsidRDefault="00241E9E" w:rsidP="005D10C8"/>
        </w:tc>
      </w:tr>
      <w:tr w:rsidR="00241E9E" w14:paraId="3FB292C7" w14:textId="77777777" w:rsidTr="005D10C8">
        <w:tc>
          <w:tcPr>
            <w:tcW w:w="2122" w:type="dxa"/>
          </w:tcPr>
          <w:p w14:paraId="1F3B2296" w14:textId="77777777" w:rsidR="00241E9E" w:rsidRPr="00684C05" w:rsidRDefault="00241E9E" w:rsidP="005D10C8">
            <w:pPr>
              <w:jc w:val="center"/>
              <w:rPr>
                <w:b/>
                <w:bCs/>
                <w:sz w:val="24"/>
                <w:szCs w:val="24"/>
              </w:rPr>
            </w:pPr>
            <w:r>
              <w:rPr>
                <w:rFonts w:hint="eastAsia"/>
                <w:b/>
                <w:bCs/>
                <w:sz w:val="24"/>
                <w:szCs w:val="24"/>
              </w:rPr>
              <w:t>E-Mail</w:t>
            </w:r>
          </w:p>
        </w:tc>
        <w:tc>
          <w:tcPr>
            <w:tcW w:w="7614" w:type="dxa"/>
          </w:tcPr>
          <w:p w14:paraId="3AAAA617" w14:textId="77777777" w:rsidR="00241E9E" w:rsidRDefault="00241E9E" w:rsidP="005D10C8"/>
        </w:tc>
      </w:tr>
      <w:tr w:rsidR="00241E9E" w14:paraId="45D44A81" w14:textId="77777777" w:rsidTr="005D10C8">
        <w:tc>
          <w:tcPr>
            <w:tcW w:w="2122" w:type="dxa"/>
          </w:tcPr>
          <w:p w14:paraId="40B5AEA4" w14:textId="77777777" w:rsidR="00241E9E" w:rsidRPr="00684C05" w:rsidRDefault="00241E9E" w:rsidP="005D10C8">
            <w:pPr>
              <w:jc w:val="center"/>
              <w:rPr>
                <w:b/>
                <w:bCs/>
                <w:sz w:val="24"/>
                <w:szCs w:val="24"/>
              </w:rPr>
            </w:pPr>
            <w:r w:rsidRPr="00684C05">
              <w:rPr>
                <w:rFonts w:hint="eastAsia"/>
                <w:b/>
                <w:bCs/>
                <w:sz w:val="24"/>
                <w:szCs w:val="24"/>
              </w:rPr>
              <w:t>住所</w:t>
            </w:r>
          </w:p>
        </w:tc>
        <w:tc>
          <w:tcPr>
            <w:tcW w:w="7614" w:type="dxa"/>
          </w:tcPr>
          <w:p w14:paraId="14F994F5" w14:textId="77777777" w:rsidR="00241E9E" w:rsidRDefault="00241E9E" w:rsidP="005D10C8">
            <w:r>
              <w:rPr>
                <w:rFonts w:hint="eastAsia"/>
              </w:rPr>
              <w:t>〒</w:t>
            </w:r>
          </w:p>
        </w:tc>
      </w:tr>
      <w:tr w:rsidR="00241E9E" w14:paraId="5C8067E9" w14:textId="77777777" w:rsidTr="005D10C8">
        <w:tc>
          <w:tcPr>
            <w:tcW w:w="2122" w:type="dxa"/>
          </w:tcPr>
          <w:p w14:paraId="7C3B05FC" w14:textId="77777777" w:rsidR="00241E9E" w:rsidRPr="00684C05" w:rsidRDefault="00241E9E" w:rsidP="005D10C8">
            <w:pPr>
              <w:jc w:val="center"/>
              <w:rPr>
                <w:b/>
                <w:bCs/>
                <w:sz w:val="24"/>
                <w:szCs w:val="24"/>
              </w:rPr>
            </w:pPr>
            <w:r>
              <w:rPr>
                <w:rFonts w:hint="eastAsia"/>
                <w:b/>
                <w:bCs/>
                <w:sz w:val="24"/>
                <w:szCs w:val="24"/>
              </w:rPr>
              <w:t>TEL・FAX</w:t>
            </w:r>
          </w:p>
        </w:tc>
        <w:tc>
          <w:tcPr>
            <w:tcW w:w="7614" w:type="dxa"/>
          </w:tcPr>
          <w:p w14:paraId="7F618D8D" w14:textId="77777777" w:rsidR="00241E9E" w:rsidRDefault="00241E9E" w:rsidP="005D10C8">
            <w:r>
              <w:rPr>
                <w:rFonts w:hint="eastAsia"/>
              </w:rPr>
              <w:t>TEL：　　　　　　　　　　　　　　FAX：</w:t>
            </w:r>
          </w:p>
        </w:tc>
      </w:tr>
      <w:tr w:rsidR="00241E9E" w14:paraId="3203BB4F" w14:textId="77777777" w:rsidTr="005D10C8">
        <w:trPr>
          <w:trHeight w:val="776"/>
        </w:trPr>
        <w:tc>
          <w:tcPr>
            <w:tcW w:w="2122" w:type="dxa"/>
          </w:tcPr>
          <w:p w14:paraId="451F4211" w14:textId="77777777" w:rsidR="00241E9E" w:rsidRDefault="00241E9E" w:rsidP="005D10C8">
            <w:pPr>
              <w:spacing w:line="360" w:lineRule="exact"/>
              <w:jc w:val="center"/>
              <w:rPr>
                <w:b/>
                <w:bCs/>
                <w:sz w:val="24"/>
                <w:szCs w:val="24"/>
              </w:rPr>
            </w:pPr>
            <w:r>
              <w:rPr>
                <w:rFonts w:hint="eastAsia"/>
                <w:b/>
                <w:bCs/>
                <w:sz w:val="24"/>
                <w:szCs w:val="24"/>
              </w:rPr>
              <w:t>CPD単位取得</w:t>
            </w:r>
          </w:p>
          <w:p w14:paraId="5B3659A5" w14:textId="77777777" w:rsidR="00241E9E" w:rsidRPr="00684C05" w:rsidRDefault="00241E9E" w:rsidP="005D10C8">
            <w:pPr>
              <w:spacing w:line="360" w:lineRule="exact"/>
              <w:jc w:val="center"/>
              <w:rPr>
                <w:b/>
                <w:bCs/>
                <w:sz w:val="24"/>
                <w:szCs w:val="24"/>
              </w:rPr>
            </w:pPr>
            <w:r>
              <w:rPr>
                <w:rFonts w:hint="eastAsia"/>
                <w:b/>
                <w:bCs/>
                <w:sz w:val="24"/>
                <w:szCs w:val="24"/>
              </w:rPr>
              <w:t>希望者記入欄</w:t>
            </w:r>
          </w:p>
        </w:tc>
        <w:tc>
          <w:tcPr>
            <w:tcW w:w="7614" w:type="dxa"/>
          </w:tcPr>
          <w:p w14:paraId="4F19F61E" w14:textId="77777777" w:rsidR="00241E9E" w:rsidRDefault="00241E9E" w:rsidP="005D10C8">
            <w:r>
              <w:rPr>
                <w:rFonts w:hint="eastAsia"/>
              </w:rPr>
              <w:t>所属建築士会：　　　　　　　　　　建築士登録番号：</w:t>
            </w:r>
          </w:p>
        </w:tc>
      </w:tr>
    </w:tbl>
    <w:p w14:paraId="54359A71" w14:textId="77777777" w:rsidR="00241E9E" w:rsidRPr="00BA683C" w:rsidRDefault="00241E9E" w:rsidP="00241E9E">
      <w:pPr>
        <w:jc w:val="center"/>
        <w:rPr>
          <w:b/>
          <w:bCs/>
        </w:rPr>
        <w:sectPr w:rsidR="00241E9E" w:rsidRPr="00BA683C" w:rsidSect="00241E9E">
          <w:pgSz w:w="11906" w:h="16838"/>
          <w:pgMar w:top="720" w:right="720" w:bottom="720" w:left="720" w:header="851" w:footer="992" w:gutter="0"/>
          <w:cols w:space="425"/>
          <w:docGrid w:type="lines" w:linePitch="360"/>
        </w:sectPr>
      </w:pPr>
      <w:r w:rsidRPr="00684C05">
        <w:rPr>
          <w:rFonts w:hint="eastAsia"/>
          <w:b/>
          <w:bCs/>
        </w:rPr>
        <w:t>※必ずお一人１枚でお申し込みください。</w:t>
      </w:r>
    </w:p>
    <w:p w14:paraId="2772CB9A" w14:textId="77777777" w:rsidR="00241E9E" w:rsidRPr="00BA683C" w:rsidRDefault="00241E9E" w:rsidP="00241E9E"/>
    <w:p w14:paraId="16CA9F01" w14:textId="51E1B17E" w:rsidR="00783753" w:rsidRPr="00241E9E" w:rsidRDefault="00783753" w:rsidP="00241E9E">
      <w:pPr>
        <w:rPr>
          <w:color w:val="000000" w:themeColor="text1"/>
        </w:rPr>
      </w:pPr>
    </w:p>
    <w:sectPr w:rsidR="00783753" w:rsidRPr="00241E9E" w:rsidSect="00241E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0404" w14:textId="77777777" w:rsidR="002E5D47" w:rsidRDefault="002E5D47" w:rsidP="002E5D47">
      <w:r>
        <w:separator/>
      </w:r>
    </w:p>
  </w:endnote>
  <w:endnote w:type="continuationSeparator" w:id="0">
    <w:p w14:paraId="4CC358C7" w14:textId="77777777" w:rsidR="002E5D47" w:rsidRDefault="002E5D47" w:rsidP="002E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B639E" w14:textId="77777777" w:rsidR="002E5D47" w:rsidRDefault="002E5D47" w:rsidP="002E5D47">
      <w:r>
        <w:separator/>
      </w:r>
    </w:p>
  </w:footnote>
  <w:footnote w:type="continuationSeparator" w:id="0">
    <w:p w14:paraId="51CFD444" w14:textId="77777777" w:rsidR="002E5D47" w:rsidRDefault="002E5D47" w:rsidP="002E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87"/>
    <w:rsid w:val="00047C3E"/>
    <w:rsid w:val="000816CA"/>
    <w:rsid w:val="000949ED"/>
    <w:rsid w:val="000C222C"/>
    <w:rsid w:val="000C66E8"/>
    <w:rsid w:val="00167A5C"/>
    <w:rsid w:val="001B7D89"/>
    <w:rsid w:val="001C21C2"/>
    <w:rsid w:val="001C535C"/>
    <w:rsid w:val="00241E9E"/>
    <w:rsid w:val="002C43C0"/>
    <w:rsid w:val="002E5D47"/>
    <w:rsid w:val="00316DE0"/>
    <w:rsid w:val="00342A2A"/>
    <w:rsid w:val="00364C18"/>
    <w:rsid w:val="003C1D86"/>
    <w:rsid w:val="003D1F6A"/>
    <w:rsid w:val="003E180C"/>
    <w:rsid w:val="00467CC6"/>
    <w:rsid w:val="004A69A7"/>
    <w:rsid w:val="00585429"/>
    <w:rsid w:val="005C3C11"/>
    <w:rsid w:val="0060031C"/>
    <w:rsid w:val="00620B2B"/>
    <w:rsid w:val="0064208B"/>
    <w:rsid w:val="006714A8"/>
    <w:rsid w:val="00684C05"/>
    <w:rsid w:val="006962B0"/>
    <w:rsid w:val="006D7219"/>
    <w:rsid w:val="00783753"/>
    <w:rsid w:val="007B5A85"/>
    <w:rsid w:val="007F72A2"/>
    <w:rsid w:val="00823A08"/>
    <w:rsid w:val="00991A80"/>
    <w:rsid w:val="009C23FC"/>
    <w:rsid w:val="00A211C3"/>
    <w:rsid w:val="00A31593"/>
    <w:rsid w:val="00A82446"/>
    <w:rsid w:val="00AC628A"/>
    <w:rsid w:val="00AE0558"/>
    <w:rsid w:val="00B0536C"/>
    <w:rsid w:val="00B95848"/>
    <w:rsid w:val="00B95D95"/>
    <w:rsid w:val="00BA683C"/>
    <w:rsid w:val="00C10AAB"/>
    <w:rsid w:val="00C85DE3"/>
    <w:rsid w:val="00CA1362"/>
    <w:rsid w:val="00CF709D"/>
    <w:rsid w:val="00D15B50"/>
    <w:rsid w:val="00D46770"/>
    <w:rsid w:val="00D60787"/>
    <w:rsid w:val="00DB5CB7"/>
    <w:rsid w:val="00E22D7D"/>
    <w:rsid w:val="00E447B6"/>
    <w:rsid w:val="00E76DCF"/>
    <w:rsid w:val="00EB2EC0"/>
    <w:rsid w:val="00F80963"/>
    <w:rsid w:val="00F8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3043E"/>
  <w15:chartTrackingRefBased/>
  <w15:docId w15:val="{BDEFAF72-F931-40B4-A0EB-D5FAE4C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D47"/>
    <w:pPr>
      <w:tabs>
        <w:tab w:val="center" w:pos="4252"/>
        <w:tab w:val="right" w:pos="8504"/>
      </w:tabs>
      <w:snapToGrid w:val="0"/>
    </w:pPr>
  </w:style>
  <w:style w:type="character" w:customStyle="1" w:styleId="a4">
    <w:name w:val="ヘッダー (文字)"/>
    <w:basedOn w:val="a0"/>
    <w:link w:val="a3"/>
    <w:uiPriority w:val="99"/>
    <w:rsid w:val="002E5D47"/>
  </w:style>
  <w:style w:type="paragraph" w:styleId="a5">
    <w:name w:val="footer"/>
    <w:basedOn w:val="a"/>
    <w:link w:val="a6"/>
    <w:uiPriority w:val="99"/>
    <w:unhideWhenUsed/>
    <w:rsid w:val="002E5D47"/>
    <w:pPr>
      <w:tabs>
        <w:tab w:val="center" w:pos="4252"/>
        <w:tab w:val="right" w:pos="8504"/>
      </w:tabs>
      <w:snapToGrid w:val="0"/>
    </w:pPr>
  </w:style>
  <w:style w:type="character" w:customStyle="1" w:styleId="a6">
    <w:name w:val="フッター (文字)"/>
    <w:basedOn w:val="a0"/>
    <w:link w:val="a5"/>
    <w:uiPriority w:val="99"/>
    <w:rsid w:val="002E5D47"/>
  </w:style>
  <w:style w:type="paragraph" w:styleId="a7">
    <w:name w:val="Note Heading"/>
    <w:basedOn w:val="a"/>
    <w:next w:val="a"/>
    <w:link w:val="a8"/>
    <w:uiPriority w:val="99"/>
    <w:unhideWhenUsed/>
    <w:rsid w:val="00047C3E"/>
    <w:pPr>
      <w:jc w:val="center"/>
    </w:pPr>
  </w:style>
  <w:style w:type="character" w:customStyle="1" w:styleId="a8">
    <w:name w:val="記 (文字)"/>
    <w:basedOn w:val="a0"/>
    <w:link w:val="a7"/>
    <w:uiPriority w:val="99"/>
    <w:rsid w:val="00047C3E"/>
  </w:style>
  <w:style w:type="paragraph" w:styleId="a9">
    <w:name w:val="Closing"/>
    <w:basedOn w:val="a"/>
    <w:link w:val="aa"/>
    <w:uiPriority w:val="99"/>
    <w:unhideWhenUsed/>
    <w:rsid w:val="00047C3E"/>
    <w:pPr>
      <w:jc w:val="right"/>
    </w:pPr>
  </w:style>
  <w:style w:type="character" w:customStyle="1" w:styleId="aa">
    <w:name w:val="結語 (文字)"/>
    <w:basedOn w:val="a0"/>
    <w:link w:val="a9"/>
    <w:uiPriority w:val="99"/>
    <w:rsid w:val="00047C3E"/>
  </w:style>
  <w:style w:type="table" w:styleId="ab">
    <w:name w:val="Table Grid"/>
    <w:basedOn w:val="a1"/>
    <w:uiPriority w:val="39"/>
    <w:rsid w:val="0068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684C05"/>
    <w:rPr>
      <w:kern w:val="0"/>
      <w:sz w:val="22"/>
    </w:rPr>
  </w:style>
  <w:style w:type="character" w:customStyle="1" w:styleId="ad">
    <w:name w:val="行間詰め (文字)"/>
    <w:basedOn w:val="a0"/>
    <w:link w:val="ac"/>
    <w:uiPriority w:val="1"/>
    <w:rsid w:val="00684C05"/>
    <w:rPr>
      <w:kern w:val="0"/>
      <w:sz w:val="22"/>
    </w:rPr>
  </w:style>
  <w:style w:type="character" w:styleId="ae">
    <w:name w:val="Hyperlink"/>
    <w:basedOn w:val="a0"/>
    <w:uiPriority w:val="99"/>
    <w:unhideWhenUsed/>
    <w:rsid w:val="000C66E8"/>
    <w:rPr>
      <w:color w:val="0563C1" w:themeColor="hyperlink"/>
      <w:u w:val="single"/>
    </w:rPr>
  </w:style>
  <w:style w:type="character" w:styleId="af">
    <w:name w:val="Unresolved Mention"/>
    <w:basedOn w:val="a0"/>
    <w:uiPriority w:val="99"/>
    <w:semiHidden/>
    <w:unhideWhenUsed/>
    <w:rsid w:val="000C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越中谷 光太郎</dc:creator>
  <cp:keywords/>
  <dc:description/>
  <cp:lastModifiedBy>光太郎 越中谷</cp:lastModifiedBy>
  <cp:revision>43</cp:revision>
  <cp:lastPrinted>2024-01-12T06:33:00Z</cp:lastPrinted>
  <dcterms:created xsi:type="dcterms:W3CDTF">2023-03-02T01:59:00Z</dcterms:created>
  <dcterms:modified xsi:type="dcterms:W3CDTF">2025-01-06T07:36:00Z</dcterms:modified>
</cp:coreProperties>
</file>